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31" w:rsidRDefault="00BE2F31" w:rsidP="00BE2F31">
      <w:pPr>
        <w:pStyle w:val="a3"/>
        <w:jc w:val="center"/>
      </w:pPr>
      <w:r>
        <w:rPr>
          <w:rStyle w:val="a4"/>
          <w:color w:val="800000"/>
        </w:rPr>
        <w:t xml:space="preserve">Орієнтовна схема довідки про стан викладання </w:t>
      </w:r>
      <w:r>
        <w:rPr>
          <w:b/>
          <w:bCs/>
          <w:color w:val="800000"/>
        </w:rPr>
        <w:br/>
      </w:r>
      <w:r>
        <w:rPr>
          <w:rStyle w:val="a4"/>
          <w:color w:val="800000"/>
        </w:rPr>
        <w:t>предмета, рівень та якість знань, умінь і навичок учнів</w:t>
      </w:r>
    </w:p>
    <w:p w:rsidR="00BE2F31" w:rsidRDefault="00BE2F31" w:rsidP="00BE2F31">
      <w:pPr>
        <w:pStyle w:val="a3"/>
      </w:pPr>
      <w:r>
        <w:br/>
        <w:t xml:space="preserve">1. Прізвище, ім'я, по батькові вчителя; предмет, який викладає; стаж педагогічної роботи; у яких </w:t>
      </w:r>
      <w:proofErr w:type="spellStart"/>
      <w:r>
        <w:t>кла¬сах</w:t>
      </w:r>
      <w:proofErr w:type="spellEnd"/>
      <w:r>
        <w:t xml:space="preserve"> викладає; категорія; атестація.</w:t>
      </w:r>
      <w:r>
        <w:br/>
        <w:t>2. Кількість відвіданих уроків, у тому числі кількість уроків, на яких:</w:t>
      </w:r>
      <w:r>
        <w:br/>
        <w:t>• повністю реалізована дидактична мета;</w:t>
      </w:r>
      <w:r>
        <w:br/>
        <w:t>• частково реалізована мета уроку;</w:t>
      </w:r>
      <w:r>
        <w:br/>
        <w:t>• не досягнуто мети уроку;</w:t>
      </w:r>
      <w:r>
        <w:br/>
        <w:t>• доцільно обрана структура уроку;</w:t>
      </w:r>
      <w:r>
        <w:br/>
        <w:t>• не враховувалися індивідуальні можливості та диференційований підхід;</w:t>
      </w:r>
      <w:r>
        <w:br/>
        <w:t>• нераціонально використовувався час;</w:t>
      </w:r>
      <w:r>
        <w:br/>
        <w:t>• не забезпечувався зв'язок теорії з практикою;</w:t>
      </w:r>
      <w:r>
        <w:br/>
        <w:t>• методи роботи не відповідали темі та завданням;</w:t>
      </w:r>
      <w:r>
        <w:br/>
        <w:t>• не проводилася мотивація навчальної діяльності учнів;</w:t>
      </w:r>
      <w:r>
        <w:br/>
        <w:t>• не підбивалися підсумки уроку.</w:t>
      </w:r>
      <w:r>
        <w:br/>
        <w:t>3. Забезпечення оптимального співвідношення між фронтальною, індивідуальною та груповою формами роботи; організація самостійної роботи учнів; диференційований підхід до школярів на уроках.</w:t>
      </w:r>
      <w:r>
        <w:br/>
        <w:t>4. Оцінка знань учнів на уроках; об'єктивність оцінювання навчальних досягнень учнів.</w:t>
      </w:r>
      <w:r>
        <w:br/>
        <w:t>5. Зміст та характер домашніх завдань, зв'язок домашніх завдань із змістом уроку; врахування індивідуальних можливостей учнів, диференційований підхід до змісту домашніх завдань.</w:t>
      </w:r>
      <w:r>
        <w:br/>
        <w:t>6. Використання виховних можливостей навчального матеріалу.</w:t>
      </w:r>
      <w:r>
        <w:br/>
        <w:t>7. Контрольні заміри знань, охоплення ними школярів; результати контрольних робіт (рівень навчальних</w:t>
      </w:r>
      <w:r>
        <w:br/>
        <w:t>досягнень учнів).</w:t>
      </w:r>
      <w:r>
        <w:br/>
        <w:t>8. Аналіз виконання програм, причин невиконання (якщо такі мають місце).</w:t>
      </w:r>
      <w:r>
        <w:br/>
        <w:t>9. Характеристика знань та практичних навичок учнів відповідно до вимог навчальних програм.</w:t>
      </w:r>
      <w:r>
        <w:br/>
        <w:t>10. Найбільш характерні позитивні сторони діяльності вчителя.</w:t>
      </w:r>
      <w:r>
        <w:br/>
        <w:t>11. Позакласна та позашкільна робота вчителя з предмета (робота гуртка, індивідуальна робота з обдарованими та слабкими учнями).</w:t>
      </w:r>
      <w:r>
        <w:br/>
        <w:t>12. Навчально-матеріальна та дидактична база викладання предмета.</w:t>
      </w:r>
      <w:r>
        <w:br/>
        <w:t>13. Керівництво та контроль за станом викладання предмета (кількість відвіданих уроків у поточному навчальному році; як відвідування сприяють підвищенню рівня педагогічної майстерності вчителя; яка допомога надавалася; коли останній раз вивчався стан викладання предмета).</w:t>
      </w:r>
      <w:r>
        <w:br/>
        <w:t>14. Висновки та пропозиції.</w:t>
      </w:r>
    </w:p>
    <w:p w:rsidR="009971F8" w:rsidRDefault="009971F8"/>
    <w:sectPr w:rsidR="009971F8" w:rsidSect="00997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F31"/>
    <w:rsid w:val="000857BC"/>
    <w:rsid w:val="000D25CE"/>
    <w:rsid w:val="000D7076"/>
    <w:rsid w:val="000D7C54"/>
    <w:rsid w:val="000E1307"/>
    <w:rsid w:val="000E72AC"/>
    <w:rsid w:val="00131558"/>
    <w:rsid w:val="00147522"/>
    <w:rsid w:val="001B7123"/>
    <w:rsid w:val="001C2085"/>
    <w:rsid w:val="00251427"/>
    <w:rsid w:val="002F19F5"/>
    <w:rsid w:val="00356DCB"/>
    <w:rsid w:val="003720D0"/>
    <w:rsid w:val="0038412A"/>
    <w:rsid w:val="0038592B"/>
    <w:rsid w:val="00394133"/>
    <w:rsid w:val="00452CD6"/>
    <w:rsid w:val="00494D1B"/>
    <w:rsid w:val="004B521F"/>
    <w:rsid w:val="00511C26"/>
    <w:rsid w:val="005619BD"/>
    <w:rsid w:val="005758AD"/>
    <w:rsid w:val="005C7272"/>
    <w:rsid w:val="0060217F"/>
    <w:rsid w:val="00670F1B"/>
    <w:rsid w:val="006E53F7"/>
    <w:rsid w:val="00741B32"/>
    <w:rsid w:val="007E31C9"/>
    <w:rsid w:val="00801C09"/>
    <w:rsid w:val="00803E21"/>
    <w:rsid w:val="00813F9D"/>
    <w:rsid w:val="008629D4"/>
    <w:rsid w:val="008E563F"/>
    <w:rsid w:val="009134B5"/>
    <w:rsid w:val="009971F8"/>
    <w:rsid w:val="009A7FE0"/>
    <w:rsid w:val="00A77BE8"/>
    <w:rsid w:val="00A833DE"/>
    <w:rsid w:val="00AC6014"/>
    <w:rsid w:val="00AD7A8D"/>
    <w:rsid w:val="00AE0000"/>
    <w:rsid w:val="00B14BCC"/>
    <w:rsid w:val="00B55FA0"/>
    <w:rsid w:val="00B64D23"/>
    <w:rsid w:val="00BC2034"/>
    <w:rsid w:val="00BE2F31"/>
    <w:rsid w:val="00C95AAD"/>
    <w:rsid w:val="00CA4402"/>
    <w:rsid w:val="00D0326F"/>
    <w:rsid w:val="00D102BE"/>
    <w:rsid w:val="00D4360B"/>
    <w:rsid w:val="00D869F0"/>
    <w:rsid w:val="00E24AE7"/>
    <w:rsid w:val="00E53912"/>
    <w:rsid w:val="00EA574A"/>
    <w:rsid w:val="00F043BB"/>
    <w:rsid w:val="00F763CD"/>
    <w:rsid w:val="00F8073B"/>
    <w:rsid w:val="00F9079A"/>
    <w:rsid w:val="00FD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E2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2012-04-05T11:29:00Z</dcterms:created>
  <dcterms:modified xsi:type="dcterms:W3CDTF">2012-04-05T11:29:00Z</dcterms:modified>
</cp:coreProperties>
</file>